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19ADC29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5A1EBE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5A1EBE" w14:paraId="0D207FC1" w14:textId="77777777" w:rsidTr="00527FC7">
        <w:tc>
          <w:tcPr>
            <w:tcW w:w="8926" w:type="dxa"/>
          </w:tcPr>
          <w:p w14:paraId="55AB92C2" w14:textId="77777777" w:rsidR="00527FC7" w:rsidRPr="005A1EB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A1EB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5A1EB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C2C4382" w:rsidR="00527FC7" w:rsidRPr="005A1EB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5A1EBE">
              <w:rPr>
                <w:rFonts w:ascii="Tahoma" w:hAnsi="Tahoma" w:cs="Tahoma"/>
                <w:u w:val="single"/>
              </w:rPr>
              <w:t>Nombre</w:t>
            </w:r>
            <w:r w:rsidR="00A852D5" w:rsidRPr="005A1EBE">
              <w:rPr>
                <w:rFonts w:ascii="Tahoma" w:hAnsi="Tahoma" w:cs="Tahoma"/>
              </w:rPr>
              <w:t>:</w:t>
            </w:r>
            <w:r w:rsidR="001E2C65" w:rsidRPr="005A1EBE">
              <w:rPr>
                <w:rFonts w:ascii="Tahoma" w:hAnsi="Tahoma" w:cs="Tahoma"/>
              </w:rPr>
              <w:t xml:space="preserve"> </w:t>
            </w:r>
            <w:r w:rsidR="00F00C43" w:rsidRPr="005A1EBE">
              <w:rPr>
                <w:rFonts w:ascii="Tahoma" w:hAnsi="Tahoma" w:cs="Tahoma"/>
              </w:rPr>
              <w:t xml:space="preserve">Joana Castro Martínez </w:t>
            </w:r>
          </w:p>
          <w:p w14:paraId="1BAABC3F" w14:textId="77777777" w:rsidR="005A1EBE" w:rsidRDefault="005A1EBE" w:rsidP="005A1EB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00047649" w14:textId="77777777" w:rsidR="005A1EBE" w:rsidRDefault="005A1EBE" w:rsidP="005A1EBE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5A1EBE" w:rsidRDefault="00527FC7" w:rsidP="005A1EBE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5A1EB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5A1EB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5A1EB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A1EB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5A1EB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0DBB255" w:rsidR="00BE4E1F" w:rsidRPr="005A1EB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A1EB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A1EB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00C43" w:rsidRPr="005A1EB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00C43" w:rsidRPr="005A1EBE">
              <w:rPr>
                <w:rStyle w:val="CitaCar"/>
                <w:rFonts w:ascii="Tahoma" w:hAnsi="Tahoma" w:cs="Tahoma"/>
                <w:i w:val="0"/>
                <w:iCs w:val="0"/>
              </w:rPr>
              <w:t xml:space="preserve">4°- semestre Lic. En Biología </w:t>
            </w:r>
          </w:p>
          <w:p w14:paraId="3E0D423A" w14:textId="37556549" w:rsidR="00BA3E7F" w:rsidRPr="005A1EB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A1EB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A1EB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00C43" w:rsidRPr="005A1EB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 años </w:t>
            </w:r>
          </w:p>
          <w:p w14:paraId="1DB281C4" w14:textId="621B657A" w:rsidR="00BA3E7F" w:rsidRPr="005A1EB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A1EB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A1EB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00C43" w:rsidRPr="005A1EB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Normal Superior de Coahuila </w:t>
            </w:r>
          </w:p>
          <w:p w14:paraId="12688D69" w14:textId="77777777" w:rsidR="00900297" w:rsidRPr="005A1EBE" w:rsidRDefault="00900297" w:rsidP="005A1EB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5A1EB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5A1EBE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5A1EB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A1EBE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1EBE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54D4539" w:rsidR="008C34DF" w:rsidRPr="005A1EBE" w:rsidRDefault="00AA1544" w:rsidP="00552D21">
            <w:pPr>
              <w:jc w:val="both"/>
              <w:rPr>
                <w:rFonts w:ascii="Tahoma" w:hAnsi="Tahoma" w:cs="Tahoma"/>
              </w:rPr>
            </w:pPr>
            <w:r w:rsidRPr="005A1EBE">
              <w:rPr>
                <w:rFonts w:ascii="Tahoma" w:hAnsi="Tahoma" w:cs="Tahoma"/>
              </w:rPr>
              <w:t xml:space="preserve"> </w:t>
            </w:r>
            <w:r w:rsidR="00BA3E7F" w:rsidRPr="005A1EBE">
              <w:rPr>
                <w:rFonts w:ascii="Tahoma" w:hAnsi="Tahoma" w:cs="Tahoma"/>
              </w:rPr>
              <w:t>Empresa</w:t>
            </w:r>
            <w:r w:rsidR="005A1EBE">
              <w:rPr>
                <w:rFonts w:ascii="Tahoma" w:hAnsi="Tahoma" w:cs="Tahoma"/>
              </w:rPr>
              <w:t>:</w:t>
            </w:r>
            <w:r w:rsidR="00F00C43" w:rsidRPr="005A1EBE">
              <w:rPr>
                <w:rFonts w:ascii="Tahoma" w:hAnsi="Tahoma" w:cs="Tahoma"/>
              </w:rPr>
              <w:t xml:space="preserve"> Tienda de Abarrotes </w:t>
            </w:r>
          </w:p>
          <w:p w14:paraId="28383F74" w14:textId="10658C8D" w:rsidR="00BA3E7F" w:rsidRPr="005A1EBE" w:rsidRDefault="00BA3E7F" w:rsidP="00552D21">
            <w:pPr>
              <w:jc w:val="both"/>
              <w:rPr>
                <w:rFonts w:ascii="Tahoma" w:hAnsi="Tahoma" w:cs="Tahoma"/>
              </w:rPr>
            </w:pPr>
            <w:r w:rsidRPr="005A1EBE">
              <w:rPr>
                <w:rFonts w:ascii="Tahoma" w:hAnsi="Tahoma" w:cs="Tahoma"/>
              </w:rPr>
              <w:t>Periodo</w:t>
            </w:r>
            <w:r w:rsidR="005A1EBE">
              <w:rPr>
                <w:rFonts w:ascii="Tahoma" w:hAnsi="Tahoma" w:cs="Tahoma"/>
              </w:rPr>
              <w:t>:</w:t>
            </w:r>
            <w:r w:rsidR="00F00C43" w:rsidRPr="005A1EBE">
              <w:rPr>
                <w:rFonts w:ascii="Tahoma" w:hAnsi="Tahoma" w:cs="Tahoma"/>
              </w:rPr>
              <w:t xml:space="preserve"> 1 año</w:t>
            </w:r>
          </w:p>
          <w:p w14:paraId="10E7067B" w14:textId="52E61595" w:rsidR="00BA3E7F" w:rsidRPr="005A1EBE" w:rsidRDefault="00BA3E7F" w:rsidP="00552D21">
            <w:pPr>
              <w:jc w:val="both"/>
              <w:rPr>
                <w:rFonts w:ascii="Tahoma" w:hAnsi="Tahoma" w:cs="Tahoma"/>
              </w:rPr>
            </w:pPr>
            <w:r w:rsidRPr="005A1EBE">
              <w:rPr>
                <w:rFonts w:ascii="Tahoma" w:hAnsi="Tahoma" w:cs="Tahoma"/>
              </w:rPr>
              <w:t>Cargo</w:t>
            </w:r>
            <w:r w:rsidR="005A1EBE">
              <w:rPr>
                <w:rFonts w:ascii="Tahoma" w:hAnsi="Tahoma" w:cs="Tahoma"/>
              </w:rPr>
              <w:t>:</w:t>
            </w:r>
            <w:r w:rsidR="00F00C43" w:rsidRPr="005A1EBE">
              <w:rPr>
                <w:rFonts w:ascii="Tahoma" w:hAnsi="Tahoma" w:cs="Tahoma"/>
              </w:rPr>
              <w:t xml:space="preserve"> Cajera vendedora </w:t>
            </w:r>
          </w:p>
          <w:p w14:paraId="09F05F26" w14:textId="77777777" w:rsidR="00BA3E7F" w:rsidRPr="005A1EBE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96157" w14:textId="77777777" w:rsidR="00081ACE" w:rsidRDefault="00081ACE" w:rsidP="00527FC7">
      <w:pPr>
        <w:spacing w:after="0" w:line="240" w:lineRule="auto"/>
      </w:pPr>
      <w:r>
        <w:separator/>
      </w:r>
    </w:p>
  </w:endnote>
  <w:endnote w:type="continuationSeparator" w:id="0">
    <w:p w14:paraId="338D27AD" w14:textId="77777777" w:rsidR="00081ACE" w:rsidRDefault="00081AC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150B3" w14:textId="77777777" w:rsidR="00081ACE" w:rsidRDefault="00081ACE" w:rsidP="00527FC7">
      <w:pPr>
        <w:spacing w:after="0" w:line="240" w:lineRule="auto"/>
      </w:pPr>
      <w:r>
        <w:separator/>
      </w:r>
    </w:p>
  </w:footnote>
  <w:footnote w:type="continuationSeparator" w:id="0">
    <w:p w14:paraId="1E9C6B86" w14:textId="77777777" w:rsidR="00081ACE" w:rsidRDefault="00081AC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81ACE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C54A7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1EBE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40317"/>
    <w:rsid w:val="00856508"/>
    <w:rsid w:val="00866905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C20D0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A6666"/>
    <w:rsid w:val="00F00C43"/>
    <w:rsid w:val="00F15212"/>
    <w:rsid w:val="00F2497D"/>
    <w:rsid w:val="00F333C9"/>
    <w:rsid w:val="00F51626"/>
    <w:rsid w:val="00F966AF"/>
    <w:rsid w:val="00FA1FBB"/>
    <w:rsid w:val="00FD5F89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2024-04-30T15:38:00Z</dcterms:created>
  <dcterms:modified xsi:type="dcterms:W3CDTF">2024-05-31T19:12:00Z</dcterms:modified>
</cp:coreProperties>
</file>